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060BF">
      <w:pPr>
        <w:pStyle w:val="Style4"/>
        <w:kinsoku w:val="0"/>
        <w:autoSpaceDE/>
        <w:autoSpaceDN/>
        <w:adjustRightInd/>
        <w:spacing w:before="252" w:line="204" w:lineRule="auto"/>
        <w:ind w:left="2376"/>
        <w:rPr>
          <w:rStyle w:val="CharacterStyle4"/>
          <w:rFonts w:ascii="Bookman Old Style" w:hAnsi="Bookman Old Style" w:cs="Bookman Old Style"/>
          <w:b/>
          <w:bCs/>
          <w:spacing w:val="-3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-3"/>
          <w:lang w:val="es-ES" w:eastAsia="es-ES"/>
        </w:rPr>
        <w:t>RESOLUCION TAT N° -1461- 05</w:t>
      </w:r>
    </w:p>
    <w:p w:rsidR="00000000" w:rsidRDefault="000060BF" w:rsidP="004B128E">
      <w:pPr>
        <w:pStyle w:val="Style4"/>
        <w:kinsoku w:val="0"/>
        <w:autoSpaceDE/>
        <w:autoSpaceDN/>
        <w:adjustRightInd/>
        <w:spacing w:before="216"/>
        <w:ind w:left="72" w:right="144"/>
        <w:jc w:val="both"/>
        <w:rPr>
          <w:rStyle w:val="CharacterStyle4"/>
          <w:rFonts w:ascii="Bookman Old Style" w:hAnsi="Bookman Old Style" w:cs="Bookman Old Style"/>
          <w:spacing w:val="-8"/>
          <w:sz w:val="21"/>
          <w:szCs w:val="21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-2"/>
          <w:lang w:val="es-ES" w:eastAsia="es-ES"/>
        </w:rPr>
        <w:t xml:space="preserve">TRIBUNAL ADMINISTRATIVO DE TRANSPORTE. </w:t>
      </w:r>
      <w:r>
        <w:rPr>
          <w:rStyle w:val="CharacterStyle4"/>
          <w:rFonts w:ascii="Bookman Old Style" w:hAnsi="Bookman Old Style" w:cs="Bookman Old Style"/>
          <w:spacing w:val="-2"/>
          <w:sz w:val="21"/>
          <w:szCs w:val="21"/>
          <w:lang w:val="es-ES" w:eastAsia="es-ES"/>
        </w:rPr>
        <w:t xml:space="preserve">San José, a las doce horas y </w:t>
      </w:r>
      <w:r>
        <w:rPr>
          <w:rStyle w:val="CharacterStyle4"/>
          <w:rFonts w:ascii="Bookman Old Style" w:hAnsi="Bookman Old Style" w:cs="Bookman Old Style"/>
          <w:spacing w:val="-8"/>
          <w:sz w:val="21"/>
          <w:szCs w:val="21"/>
          <w:lang w:val="es-ES" w:eastAsia="es-ES"/>
        </w:rPr>
        <w:t>diez minutos dieciséis de diciembre de dos mil cinco.-</w:t>
      </w:r>
    </w:p>
    <w:p w:rsidR="00000000" w:rsidRDefault="000060BF">
      <w:pPr>
        <w:pStyle w:val="Style4"/>
        <w:kinsoku w:val="0"/>
        <w:autoSpaceDE/>
        <w:autoSpaceDN/>
        <w:adjustRightInd/>
        <w:spacing w:before="180"/>
        <w:ind w:left="72" w:right="144"/>
        <w:jc w:val="both"/>
        <w:rPr>
          <w:rStyle w:val="CharacterStyle4"/>
          <w:rFonts w:ascii="Bookman Old Style" w:hAnsi="Bookman Old Style" w:cs="Bookman Old Style"/>
          <w:b/>
          <w:bCs/>
          <w:spacing w:val="-4"/>
          <w:lang w:val="es-ES" w:eastAsia="es-ES"/>
        </w:rPr>
      </w:pPr>
      <w:r>
        <w:rPr>
          <w:rStyle w:val="CharacterStyle4"/>
          <w:rFonts w:ascii="Bookman Old Style" w:hAnsi="Bookman Old Style" w:cs="Bookman Old Style"/>
          <w:spacing w:val="9"/>
          <w:sz w:val="21"/>
          <w:szCs w:val="21"/>
          <w:lang w:val="es-ES" w:eastAsia="es-ES"/>
        </w:rPr>
        <w:t xml:space="preserve">Se conoce </w:t>
      </w:r>
      <w:r>
        <w:rPr>
          <w:rStyle w:val="CharacterStyle4"/>
          <w:rFonts w:ascii="Bookman Old Style" w:hAnsi="Bookman Old Style" w:cs="Bookman Old Style"/>
          <w:b/>
          <w:bCs/>
          <w:spacing w:val="9"/>
          <w:lang w:val="es-ES" w:eastAsia="es-ES"/>
        </w:rPr>
        <w:t xml:space="preserve">Recurso de Revisión, Nulidad Absoluta y Reconsideración </w:t>
      </w:r>
      <w:r>
        <w:rPr>
          <w:rStyle w:val="CharacterStyle4"/>
          <w:rFonts w:ascii="Bookman Old Style" w:hAnsi="Bookman Old Style" w:cs="Bookman Old Style"/>
          <w:spacing w:val="-2"/>
          <w:sz w:val="21"/>
          <w:szCs w:val="21"/>
          <w:lang w:val="es-ES" w:eastAsia="es-ES"/>
        </w:rPr>
        <w:t xml:space="preserve">interpuesto ante este Tribunal Administrativo de Transporte por </w:t>
      </w:r>
      <w:r>
        <w:rPr>
          <w:rStyle w:val="CharacterStyle4"/>
          <w:rFonts w:ascii="Bookman Old Style" w:hAnsi="Bookman Old Style" w:cs="Bookman Old Style"/>
          <w:b/>
          <w:bCs/>
          <w:spacing w:val="-2"/>
          <w:lang w:val="es-ES" w:eastAsia="es-ES"/>
        </w:rPr>
        <w:t>R</w:t>
      </w:r>
      <w:r w:rsidR="004B128E">
        <w:rPr>
          <w:rStyle w:val="CharacterStyle4"/>
          <w:rFonts w:ascii="Bookman Old Style" w:hAnsi="Bookman Old Style" w:cs="Bookman Old Style"/>
          <w:b/>
          <w:bCs/>
          <w:spacing w:val="-2"/>
          <w:lang w:val="es-ES" w:eastAsia="es-ES"/>
        </w:rPr>
        <w:t>NP</w:t>
      </w:r>
      <w:r>
        <w:rPr>
          <w:rStyle w:val="CharacterStyle4"/>
          <w:rFonts w:ascii="Bookman Old Style" w:hAnsi="Bookman Old Style" w:cs="Bookman Old Style"/>
          <w:b/>
          <w:bCs/>
          <w:spacing w:val="-3"/>
          <w:lang w:val="es-ES" w:eastAsia="es-ES"/>
        </w:rPr>
        <w:t xml:space="preserve">, </w:t>
      </w:r>
      <w:r>
        <w:rPr>
          <w:rStyle w:val="CharacterStyle4"/>
          <w:rFonts w:ascii="Bookman Old Style" w:hAnsi="Bookman Old Style" w:cs="Bookman Old Style"/>
          <w:spacing w:val="-3"/>
          <w:sz w:val="21"/>
          <w:szCs w:val="21"/>
          <w:lang w:val="es-ES" w:eastAsia="es-ES"/>
        </w:rPr>
        <w:t>cédula de identidad</w:t>
      </w:r>
      <w:r w:rsidR="004B128E">
        <w:rPr>
          <w:rStyle w:val="CharacterStyle4"/>
          <w:rFonts w:ascii="Bookman Old Style" w:hAnsi="Bookman Old Style" w:cs="Bookman Old Style"/>
          <w:spacing w:val="-3"/>
          <w:sz w:val="21"/>
          <w:szCs w:val="21"/>
          <w:lang w:val="es-ES" w:eastAsia="es-ES"/>
        </w:rPr>
        <w:t>…</w:t>
      </w:r>
      <w:r>
        <w:rPr>
          <w:rStyle w:val="CharacterStyle4"/>
          <w:rFonts w:ascii="Bookman Old Style" w:hAnsi="Bookman Old Style" w:cs="Bookman Old Style"/>
          <w:spacing w:val="-3"/>
          <w:sz w:val="21"/>
          <w:szCs w:val="21"/>
          <w:lang w:val="es-ES" w:eastAsia="es-ES"/>
        </w:rPr>
        <w:t>, contra de la res</w:t>
      </w:r>
      <w:r>
        <w:rPr>
          <w:rStyle w:val="CharacterStyle4"/>
          <w:rFonts w:ascii="Bookman Old Style" w:hAnsi="Bookman Old Style" w:cs="Bookman Old Style"/>
          <w:spacing w:val="-3"/>
          <w:sz w:val="21"/>
          <w:szCs w:val="21"/>
          <w:lang w:val="es-ES" w:eastAsia="es-ES"/>
        </w:rPr>
        <w:t xml:space="preserve">olución </w:t>
      </w:r>
      <w:r>
        <w:rPr>
          <w:rStyle w:val="CharacterStyle4"/>
          <w:rFonts w:ascii="Bookman Old Style" w:hAnsi="Bookman Old Style" w:cs="Bookman Old Style"/>
          <w:b/>
          <w:bCs/>
          <w:spacing w:val="-3"/>
          <w:lang w:val="es-ES" w:eastAsia="es-ES"/>
        </w:rPr>
        <w:t xml:space="preserve">N°. </w:t>
      </w:r>
      <w:r>
        <w:rPr>
          <w:rStyle w:val="CharacterStyle4"/>
          <w:rFonts w:ascii="Bookman Old Style" w:hAnsi="Bookman Old Style" w:cs="Bookman Old Style"/>
          <w:b/>
          <w:bCs/>
          <w:lang w:val="es-ES" w:eastAsia="es-ES"/>
        </w:rPr>
        <w:t xml:space="preserve">TAT- 783-03 de las once horas cincuenta y cinco minutos del veintiuno de </w:t>
      </w:r>
      <w:r>
        <w:rPr>
          <w:rStyle w:val="CharacterStyle4"/>
          <w:rFonts w:ascii="Bookman Old Style" w:hAnsi="Bookman Old Style" w:cs="Bookman Old Style"/>
          <w:b/>
          <w:bCs/>
          <w:spacing w:val="-3"/>
          <w:lang w:val="es-ES" w:eastAsia="es-ES"/>
        </w:rPr>
        <w:t xml:space="preserve">enero de dos mil tres, </w:t>
      </w:r>
      <w:r>
        <w:rPr>
          <w:rStyle w:val="CharacterStyle4"/>
          <w:rFonts w:ascii="Bookman Old Style" w:hAnsi="Bookman Old Style" w:cs="Bookman Old Style"/>
          <w:spacing w:val="-3"/>
          <w:sz w:val="21"/>
          <w:szCs w:val="21"/>
          <w:lang w:val="es-ES" w:eastAsia="es-ES"/>
        </w:rPr>
        <w:t xml:space="preserve">el cual se tramita en este despacho bajo expediente </w:t>
      </w:r>
      <w:r>
        <w:rPr>
          <w:rStyle w:val="CharacterStyle4"/>
          <w:rFonts w:ascii="Bookman Old Style" w:hAnsi="Bookman Old Style" w:cs="Bookman Old Style"/>
          <w:b/>
          <w:bCs/>
          <w:spacing w:val="-3"/>
          <w:lang w:val="es-ES" w:eastAsia="es-ES"/>
        </w:rPr>
        <w:t xml:space="preserve">No. </w:t>
      </w:r>
      <w:r>
        <w:rPr>
          <w:rStyle w:val="CharacterStyle4"/>
          <w:rFonts w:ascii="Bookman Old Style" w:hAnsi="Bookman Old Style" w:cs="Bookman Old Style"/>
          <w:b/>
          <w:bCs/>
          <w:spacing w:val="-4"/>
          <w:lang w:val="es-ES" w:eastAsia="es-ES"/>
        </w:rPr>
        <w:t>TAT-050-02.</w:t>
      </w:r>
    </w:p>
    <w:p w:rsidR="00000000" w:rsidRDefault="000060BF">
      <w:pPr>
        <w:pStyle w:val="Style4"/>
        <w:kinsoku w:val="0"/>
        <w:autoSpaceDE/>
        <w:autoSpaceDN/>
        <w:adjustRightInd/>
        <w:spacing w:before="144"/>
        <w:ind w:left="72"/>
        <w:rPr>
          <w:rStyle w:val="CharacterStyle4"/>
          <w:rFonts w:ascii="Bookman Old Style" w:hAnsi="Bookman Old Style" w:cs="Bookman Old Style"/>
          <w:b/>
          <w:bCs/>
          <w:spacing w:val="-3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-3"/>
          <w:lang w:val="es-ES" w:eastAsia="es-ES"/>
        </w:rPr>
        <w:t>Redacta el Juez Portuguez Méndez:</w:t>
      </w:r>
    </w:p>
    <w:p w:rsidR="00000000" w:rsidRDefault="000060BF">
      <w:pPr>
        <w:pStyle w:val="Style3"/>
        <w:kinsoku w:val="0"/>
        <w:autoSpaceDE/>
        <w:autoSpaceDN/>
        <w:spacing w:line="189" w:lineRule="auto"/>
        <w:rPr>
          <w:rStyle w:val="CharacterStyle3"/>
          <w:rFonts w:ascii="Bookman Old Style" w:hAnsi="Bookman Old Style" w:cs="Bookman Old Style"/>
          <w:b/>
          <w:bCs/>
          <w:spacing w:val="-4"/>
          <w:lang w:val="es-ES" w:eastAsia="es-ES"/>
        </w:rPr>
      </w:pPr>
      <w:r>
        <w:rPr>
          <w:rStyle w:val="CharacterStyle3"/>
          <w:rFonts w:ascii="Bookman Old Style" w:hAnsi="Bookman Old Style" w:cs="Bookman Old Style"/>
          <w:b/>
          <w:bCs/>
          <w:spacing w:val="-4"/>
          <w:lang w:val="es-ES" w:eastAsia="es-ES"/>
        </w:rPr>
        <w:t>UNICO:</w:t>
      </w:r>
    </w:p>
    <w:p w:rsidR="00000000" w:rsidRDefault="000060BF">
      <w:pPr>
        <w:pStyle w:val="Style4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180"/>
        <w:ind w:right="144"/>
        <w:jc w:val="both"/>
        <w:rPr>
          <w:rStyle w:val="CharacterStyle4"/>
          <w:rFonts w:ascii="Bookman Old Style" w:hAnsi="Bookman Old Style" w:cs="Bookman Old Style"/>
          <w:spacing w:val="-7"/>
          <w:sz w:val="21"/>
          <w:szCs w:val="21"/>
          <w:lang w:val="es-ES" w:eastAsia="es-ES"/>
        </w:rPr>
      </w:pPr>
      <w:r>
        <w:rPr>
          <w:rStyle w:val="CharacterStyle4"/>
          <w:rFonts w:ascii="Bookman Old Style" w:hAnsi="Bookman Old Style" w:cs="Bookman Old Style"/>
          <w:spacing w:val="-8"/>
          <w:sz w:val="21"/>
          <w:szCs w:val="21"/>
          <w:lang w:val="es-ES" w:eastAsia="es-ES"/>
        </w:rPr>
        <w:t>Que mediante resolución TAT N°</w:t>
      </w:r>
      <w:r>
        <w:rPr>
          <w:rStyle w:val="CharacterStyle4"/>
          <w:rFonts w:ascii="Bookman Old Style" w:hAnsi="Bookman Old Style" w:cs="Bookman Old Style"/>
          <w:spacing w:val="-8"/>
          <w:sz w:val="21"/>
          <w:szCs w:val="21"/>
          <w:lang w:val="es-ES" w:eastAsia="es-ES"/>
        </w:rPr>
        <w:t xml:space="preserve"> 1407-05 de las diez horas cincuenta y siete </w:t>
      </w:r>
      <w:r>
        <w:rPr>
          <w:rStyle w:val="CharacterStyle4"/>
          <w:rFonts w:ascii="Bookman Old Style" w:hAnsi="Bookman Old Style" w:cs="Bookman Old Style"/>
          <w:spacing w:val="-6"/>
          <w:sz w:val="21"/>
          <w:szCs w:val="21"/>
          <w:lang w:val="es-ES" w:eastAsia="es-ES"/>
        </w:rPr>
        <w:t xml:space="preserve">minutos del diecisiete de agosto de dos mil cinco, el Tribunal Administrativo de </w:t>
      </w:r>
      <w:r>
        <w:rPr>
          <w:rStyle w:val="CharacterStyle4"/>
          <w:rFonts w:ascii="Bookman Old Style" w:hAnsi="Bookman Old Style" w:cs="Bookman Old Style"/>
          <w:spacing w:val="-2"/>
          <w:sz w:val="21"/>
          <w:szCs w:val="21"/>
          <w:lang w:val="es-ES" w:eastAsia="es-ES"/>
        </w:rPr>
        <w:t xml:space="preserve">Transporte conoció y resolvió, rechazar: un Recurso de Revisión y Acción de </w:t>
      </w:r>
      <w:r>
        <w:rPr>
          <w:rStyle w:val="CharacterStyle4"/>
          <w:rFonts w:ascii="Bookman Old Style" w:hAnsi="Bookman Old Style" w:cs="Bookman Old Style"/>
          <w:spacing w:val="-8"/>
          <w:sz w:val="21"/>
          <w:szCs w:val="21"/>
          <w:lang w:val="es-ES" w:eastAsia="es-ES"/>
        </w:rPr>
        <w:t>Nulidad Absoluta interpuesto por la aquí impugnante en</w:t>
      </w:r>
      <w:r>
        <w:rPr>
          <w:rStyle w:val="CharacterStyle4"/>
          <w:rFonts w:ascii="Bookman Old Style" w:hAnsi="Bookman Old Style" w:cs="Bookman Old Style"/>
          <w:spacing w:val="-8"/>
          <w:sz w:val="21"/>
          <w:szCs w:val="21"/>
          <w:lang w:val="es-ES" w:eastAsia="es-ES"/>
        </w:rPr>
        <w:t xml:space="preserve"> contra de la resolución de </w:t>
      </w:r>
      <w:r>
        <w:rPr>
          <w:rStyle w:val="CharacterStyle4"/>
          <w:rFonts w:ascii="Bookman Old Style" w:hAnsi="Bookman Old Style" w:cs="Bookman Old Style"/>
          <w:spacing w:val="-5"/>
          <w:sz w:val="21"/>
          <w:szCs w:val="21"/>
          <w:lang w:val="es-ES" w:eastAsia="es-ES"/>
        </w:rPr>
        <w:t xml:space="preserve">este Tribunal N° TAT- 783-03 de las once horas cincuenta y cinco minutos del </w:t>
      </w:r>
      <w:r>
        <w:rPr>
          <w:rStyle w:val="CharacterStyle4"/>
          <w:rFonts w:ascii="Bookman Old Style" w:hAnsi="Bookman Old Style" w:cs="Bookman Old Style"/>
          <w:spacing w:val="-8"/>
          <w:sz w:val="21"/>
          <w:szCs w:val="21"/>
          <w:lang w:val="es-ES" w:eastAsia="es-ES"/>
        </w:rPr>
        <w:t xml:space="preserve">veintiuno de enero de dos mil tres; dicha resolución fue notificada a la recurrente el </w:t>
      </w:r>
      <w:r>
        <w:rPr>
          <w:rStyle w:val="CharacterStyle4"/>
          <w:rFonts w:ascii="Bookman Old Style" w:hAnsi="Bookman Old Style" w:cs="Bookman Old Style"/>
          <w:spacing w:val="-7"/>
          <w:sz w:val="21"/>
          <w:szCs w:val="21"/>
          <w:lang w:val="es-ES" w:eastAsia="es-ES"/>
        </w:rPr>
        <w:t xml:space="preserve">día </w:t>
      </w:r>
      <w:r>
        <w:rPr>
          <w:rStyle w:val="CharacterStyle4"/>
          <w:rFonts w:ascii="Bookman Old Style" w:hAnsi="Bookman Old Style" w:cs="Bookman Old Style"/>
          <w:b/>
          <w:bCs/>
          <w:spacing w:val="-7"/>
          <w:u w:val="single"/>
          <w:lang w:val="es-ES" w:eastAsia="es-ES"/>
        </w:rPr>
        <w:t xml:space="preserve">20 de setiembre </w:t>
      </w:r>
      <w:r>
        <w:rPr>
          <w:rStyle w:val="CharacterStyle4"/>
          <w:rFonts w:ascii="Bookman Old Style" w:hAnsi="Bookman Old Style" w:cs="Bookman Old Style"/>
          <w:spacing w:val="-7"/>
          <w:sz w:val="21"/>
          <w:szCs w:val="21"/>
          <w:lang w:val="es-ES" w:eastAsia="es-ES"/>
        </w:rPr>
        <w:t xml:space="preserve"> del año, en curso.</w:t>
      </w:r>
    </w:p>
    <w:p w:rsidR="00000000" w:rsidRDefault="000060BF">
      <w:pPr>
        <w:pStyle w:val="Style4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144"/>
        <w:ind w:right="144"/>
        <w:jc w:val="both"/>
        <w:rPr>
          <w:rStyle w:val="CharacterStyle4"/>
          <w:rFonts w:ascii="Bookman Old Style" w:hAnsi="Bookman Old Style" w:cs="Bookman Old Style"/>
          <w:spacing w:val="-8"/>
          <w:sz w:val="21"/>
          <w:szCs w:val="21"/>
          <w:lang w:val="es-ES" w:eastAsia="es-ES"/>
        </w:rPr>
      </w:pPr>
      <w:r>
        <w:rPr>
          <w:rStyle w:val="CharacterStyle4"/>
          <w:rFonts w:ascii="Bookman Old Style" w:hAnsi="Bookman Old Style" w:cs="Bookman Old Style"/>
          <w:spacing w:val="-5"/>
          <w:sz w:val="21"/>
          <w:szCs w:val="21"/>
          <w:lang w:val="es-ES" w:eastAsia="es-ES"/>
        </w:rPr>
        <w:t>Que en el líbelo que aqu</w:t>
      </w:r>
      <w:r>
        <w:rPr>
          <w:rStyle w:val="CharacterStyle4"/>
          <w:rFonts w:ascii="Bookman Old Style" w:hAnsi="Bookman Old Style" w:cs="Bookman Old Style"/>
          <w:spacing w:val="-5"/>
          <w:sz w:val="21"/>
          <w:szCs w:val="21"/>
          <w:lang w:val="es-ES" w:eastAsia="es-ES"/>
        </w:rPr>
        <w:t xml:space="preserve">í se tramita, </w:t>
      </w:r>
      <w:r w:rsidR="004B128E">
        <w:rPr>
          <w:rStyle w:val="CharacterStyle4"/>
          <w:rFonts w:ascii="Bookman Old Style" w:hAnsi="Bookman Old Style" w:cs="Bookman Old Style"/>
          <w:spacing w:val="-5"/>
          <w:sz w:val="21"/>
          <w:szCs w:val="21"/>
          <w:lang w:val="es-ES" w:eastAsia="es-ES"/>
        </w:rPr>
        <w:t>NP</w:t>
      </w:r>
      <w:r>
        <w:rPr>
          <w:rStyle w:val="CharacterStyle4"/>
          <w:rFonts w:ascii="Bookman Old Style" w:hAnsi="Bookman Old Style" w:cs="Bookman Old Style"/>
          <w:spacing w:val="-5"/>
          <w:sz w:val="21"/>
          <w:szCs w:val="21"/>
          <w:lang w:val="es-ES" w:eastAsia="es-ES"/>
        </w:rPr>
        <w:t xml:space="preserve">, nuevamente presenta, </w:t>
      </w:r>
      <w:r>
        <w:rPr>
          <w:rStyle w:val="CharacterStyle4"/>
          <w:rFonts w:ascii="Bookman Old Style" w:hAnsi="Bookman Old Style" w:cs="Bookman Old Style"/>
          <w:spacing w:val="-8"/>
          <w:sz w:val="21"/>
          <w:szCs w:val="21"/>
          <w:lang w:val="es-ES" w:eastAsia="es-ES"/>
        </w:rPr>
        <w:t xml:space="preserve">recurso de nulidad absoluta, revisión y reconsideración, contra la misma resolución N° 783- 03 del Tribunal, reiterando los mismos argumentos esgrimidos con ocasión </w:t>
      </w:r>
      <w:r>
        <w:rPr>
          <w:rStyle w:val="CharacterStyle4"/>
          <w:rFonts w:ascii="Bookman Old Style" w:hAnsi="Bookman Old Style" w:cs="Bookman Old Style"/>
          <w:spacing w:val="-4"/>
          <w:sz w:val="21"/>
          <w:szCs w:val="21"/>
          <w:lang w:val="es-ES" w:eastAsia="es-ES"/>
        </w:rPr>
        <w:t>en la resolución citada, que dio por agot</w:t>
      </w:r>
      <w:r>
        <w:rPr>
          <w:rStyle w:val="CharacterStyle4"/>
          <w:rFonts w:ascii="Bookman Old Style" w:hAnsi="Bookman Old Style" w:cs="Bookman Old Style"/>
          <w:spacing w:val="-4"/>
          <w:sz w:val="21"/>
          <w:szCs w:val="21"/>
          <w:lang w:val="es-ES" w:eastAsia="es-ES"/>
        </w:rPr>
        <w:t xml:space="preserve">ada la vía administrativa. Por ello, se le </w:t>
      </w:r>
      <w:r>
        <w:rPr>
          <w:rStyle w:val="CharacterStyle4"/>
          <w:rFonts w:ascii="Bookman Old Style" w:hAnsi="Bookman Old Style" w:cs="Bookman Old Style"/>
          <w:spacing w:val="-10"/>
          <w:sz w:val="21"/>
          <w:szCs w:val="21"/>
          <w:lang w:val="es-ES" w:eastAsia="es-ES"/>
        </w:rPr>
        <w:t xml:space="preserve">indica a la recurrente que debe atenerse a lo allí resuelto con respecto a la Nulidad </w:t>
      </w:r>
      <w:r>
        <w:rPr>
          <w:rStyle w:val="CharacterStyle4"/>
          <w:rFonts w:ascii="Bookman Old Style" w:hAnsi="Bookman Old Style" w:cs="Bookman Old Style"/>
          <w:spacing w:val="-9"/>
          <w:sz w:val="21"/>
          <w:szCs w:val="21"/>
          <w:lang w:val="es-ES" w:eastAsia="es-ES"/>
        </w:rPr>
        <w:t xml:space="preserve">Absoluta y al Recurso de Revisión. En cuanto a la reconsideración interpuesta, se </w:t>
      </w:r>
      <w:r>
        <w:rPr>
          <w:rStyle w:val="CharacterStyle4"/>
          <w:rFonts w:ascii="Bookman Old Style" w:hAnsi="Bookman Old Style" w:cs="Bookman Old Style"/>
          <w:spacing w:val="-7"/>
          <w:sz w:val="21"/>
          <w:szCs w:val="21"/>
          <w:lang w:val="es-ES" w:eastAsia="es-ES"/>
        </w:rPr>
        <w:t>rechaza la misma, por cuanto al haber sido ag</w:t>
      </w:r>
      <w:r>
        <w:rPr>
          <w:rStyle w:val="CharacterStyle4"/>
          <w:rFonts w:ascii="Bookman Old Style" w:hAnsi="Bookman Old Style" w:cs="Bookman Old Style"/>
          <w:spacing w:val="-7"/>
          <w:sz w:val="21"/>
          <w:szCs w:val="21"/>
          <w:lang w:val="es-ES" w:eastAsia="es-ES"/>
        </w:rPr>
        <w:t xml:space="preserve">otada la vía administrativa, en los </w:t>
      </w:r>
      <w:r>
        <w:rPr>
          <w:rStyle w:val="CharacterStyle4"/>
          <w:rFonts w:ascii="Bookman Old Style" w:hAnsi="Bookman Old Style" w:cs="Bookman Old Style"/>
          <w:spacing w:val="-5"/>
          <w:sz w:val="21"/>
          <w:szCs w:val="21"/>
          <w:lang w:val="es-ES" w:eastAsia="es-ES"/>
        </w:rPr>
        <w:t xml:space="preserve">términos del artículo el artículo 16 en concordancia con el 22, inciso c) de la Ley </w:t>
      </w:r>
      <w:r>
        <w:rPr>
          <w:rStyle w:val="CharacterStyle4"/>
          <w:rFonts w:ascii="Bookman Old Style" w:hAnsi="Bookman Old Style" w:cs="Bookman Old Style"/>
          <w:spacing w:val="-9"/>
          <w:sz w:val="21"/>
          <w:szCs w:val="21"/>
          <w:lang w:val="es-ES" w:eastAsia="es-ES"/>
        </w:rPr>
        <w:t xml:space="preserve">7969, Reguladora del Servicio Público de Transporte Remunerado de Personas en </w:t>
      </w:r>
      <w:r>
        <w:rPr>
          <w:rStyle w:val="CharacterStyle4"/>
          <w:rFonts w:ascii="Bookman Old Style" w:hAnsi="Bookman Old Style" w:cs="Bookman Old Style"/>
          <w:spacing w:val="-8"/>
          <w:sz w:val="21"/>
          <w:szCs w:val="21"/>
          <w:lang w:val="es-ES" w:eastAsia="es-ES"/>
        </w:rPr>
        <w:t>Vehículos en la Modalidad de Taxi, deviene en improcedente</w:t>
      </w:r>
      <w:r>
        <w:rPr>
          <w:rStyle w:val="CharacterStyle4"/>
          <w:rFonts w:ascii="Bookman Old Style" w:hAnsi="Bookman Old Style" w:cs="Bookman Old Style"/>
          <w:spacing w:val="-8"/>
          <w:sz w:val="21"/>
          <w:szCs w:val="21"/>
          <w:lang w:val="es-ES" w:eastAsia="es-ES"/>
        </w:rPr>
        <w:t>.</w:t>
      </w:r>
    </w:p>
    <w:p w:rsidR="00000000" w:rsidRDefault="000060BF">
      <w:pPr>
        <w:pStyle w:val="Style3"/>
        <w:kinsoku w:val="0"/>
        <w:autoSpaceDE/>
        <w:autoSpaceDN/>
        <w:spacing w:line="194" w:lineRule="auto"/>
        <w:rPr>
          <w:rStyle w:val="CharacterStyle3"/>
          <w:rFonts w:ascii="Bookman Old Style" w:hAnsi="Bookman Old Style" w:cs="Bookman Old Style"/>
          <w:b/>
          <w:bCs/>
          <w:spacing w:val="-8"/>
          <w:lang w:val="es-ES" w:eastAsia="es-ES"/>
        </w:rPr>
      </w:pPr>
      <w:r>
        <w:rPr>
          <w:rStyle w:val="CharacterStyle3"/>
          <w:rFonts w:ascii="Bookman Old Style" w:hAnsi="Bookman Old Style" w:cs="Bookman Old Style"/>
          <w:b/>
          <w:bCs/>
          <w:spacing w:val="-8"/>
          <w:lang w:val="es-ES" w:eastAsia="es-ES"/>
        </w:rPr>
        <w:t>POR TANTO</w:t>
      </w:r>
    </w:p>
    <w:p w:rsidR="00000000" w:rsidRDefault="000060BF" w:rsidP="004B128E">
      <w:pPr>
        <w:pStyle w:val="Style4"/>
        <w:tabs>
          <w:tab w:val="right" w:pos="8114"/>
        </w:tabs>
        <w:kinsoku w:val="0"/>
        <w:autoSpaceDE/>
        <w:autoSpaceDN/>
        <w:adjustRightInd/>
        <w:spacing w:before="180" w:line="216" w:lineRule="auto"/>
        <w:ind w:left="72" w:right="144"/>
        <w:rPr>
          <w:rStyle w:val="CharacterStyle4"/>
          <w:rFonts w:ascii="Bookman Old Style" w:hAnsi="Bookman Old Style" w:cs="Bookman Old Style"/>
          <w:b/>
          <w:bCs/>
          <w:spacing w:val="-2"/>
          <w:lang w:val="es-ES" w:eastAsia="es-ES"/>
        </w:rPr>
      </w:pPr>
      <w:r>
        <w:rPr>
          <w:rStyle w:val="CharacterStyle4"/>
          <w:rFonts w:ascii="Bookman Old Style" w:hAnsi="Bookman Old Style" w:cs="Bookman Old Style"/>
          <w:b/>
          <w:bCs/>
          <w:spacing w:val="-5"/>
          <w:lang w:val="es-ES" w:eastAsia="es-ES"/>
        </w:rPr>
        <w:t xml:space="preserve">I.- </w:t>
      </w:r>
      <w:r>
        <w:rPr>
          <w:rStyle w:val="CharacterStyle4"/>
          <w:rFonts w:ascii="Bookman Old Style" w:hAnsi="Bookman Old Style" w:cs="Bookman Old Style"/>
          <w:spacing w:val="-5"/>
          <w:sz w:val="21"/>
          <w:szCs w:val="21"/>
          <w:lang w:val="es-ES" w:eastAsia="es-ES"/>
        </w:rPr>
        <w:t>Se rechazan por improcedentes el Recurso,</w:t>
      </w:r>
      <w:r w:rsidR="004B128E">
        <w:rPr>
          <w:rStyle w:val="CharacterStyle4"/>
          <w:rFonts w:ascii="Bookman Old Style" w:hAnsi="Bookman Old Style" w:cs="Bookman Old Style"/>
          <w:spacing w:val="-5"/>
          <w:sz w:val="21"/>
          <w:szCs w:val="21"/>
          <w:lang w:val="es-ES" w:eastAsia="es-ES"/>
        </w:rPr>
        <w:t xml:space="preserve"> </w:t>
      </w:r>
      <w:r>
        <w:rPr>
          <w:rStyle w:val="CharacterStyle4"/>
          <w:rFonts w:ascii="Bookman Old Style" w:hAnsi="Bookman Old Style" w:cs="Bookman Old Style"/>
          <w:spacing w:val="-5"/>
          <w:sz w:val="21"/>
          <w:szCs w:val="21"/>
          <w:lang w:val="es-ES" w:eastAsia="es-ES"/>
        </w:rPr>
        <w:t>de Revisión, el Recurso de Nulidad</w:t>
      </w:r>
      <w:r>
        <w:rPr>
          <w:rStyle w:val="CharacterStyle4"/>
          <w:rFonts w:ascii="Bookman Old Style" w:hAnsi="Bookman Old Style" w:cs="Bookman Old Style"/>
          <w:spacing w:val="-5"/>
          <w:sz w:val="21"/>
          <w:szCs w:val="21"/>
          <w:lang w:val="es-ES" w:eastAsia="es-ES"/>
        </w:rPr>
        <w:br/>
      </w:r>
      <w:r>
        <w:rPr>
          <w:rStyle w:val="CharacterStyle4"/>
          <w:rFonts w:ascii="Bookman Old Style" w:hAnsi="Bookman Old Style" w:cs="Bookman Old Style"/>
          <w:sz w:val="21"/>
          <w:szCs w:val="21"/>
          <w:lang w:val="es-ES" w:eastAsia="es-ES"/>
        </w:rPr>
        <w:t>Absoluta y la Reconsideración inter</w:t>
      </w:r>
      <w:r w:rsidR="004B128E">
        <w:rPr>
          <w:rStyle w:val="CharacterStyle4"/>
          <w:rFonts w:ascii="Bookman Old Style" w:hAnsi="Bookman Old Style" w:cs="Bookman Old Style"/>
          <w:sz w:val="21"/>
          <w:szCs w:val="21"/>
          <w:lang w:val="es-ES" w:eastAsia="es-ES"/>
        </w:rPr>
        <w:t xml:space="preserve">puestos por </w:t>
      </w:r>
      <w:r>
        <w:rPr>
          <w:rStyle w:val="CharacterStyle4"/>
          <w:rFonts w:ascii="Bookman Old Style" w:hAnsi="Bookman Old Style" w:cs="Bookman Old Style"/>
          <w:b/>
          <w:bCs/>
          <w:lang w:val="es-ES" w:eastAsia="es-ES"/>
        </w:rPr>
        <w:t>R</w:t>
      </w:r>
      <w:r>
        <w:rPr>
          <w:rStyle w:val="CharacterStyle4"/>
          <w:rFonts w:ascii="Bookman Old Style" w:hAnsi="Bookman Old Style" w:cs="Bookman Old Style"/>
          <w:b/>
          <w:bCs/>
          <w:lang w:val="es-ES" w:eastAsia="es-ES"/>
        </w:rPr>
        <w:t>N</w:t>
      </w:r>
      <w:r>
        <w:rPr>
          <w:rStyle w:val="CharacterStyle4"/>
          <w:rFonts w:ascii="Bookman Old Style" w:hAnsi="Bookman Old Style" w:cs="Bookman Old Style"/>
          <w:b/>
          <w:bCs/>
          <w:lang w:val="es-ES" w:eastAsia="es-ES"/>
        </w:rPr>
        <w:t>P</w:t>
      </w:r>
      <w:r>
        <w:rPr>
          <w:rStyle w:val="CharacterStyle4"/>
          <w:rFonts w:ascii="Bookman Old Style" w:hAnsi="Bookman Old Style" w:cs="Bookman Old Style"/>
          <w:b/>
          <w:bCs/>
          <w:lang w:val="es-ES" w:eastAsia="es-ES"/>
        </w:rPr>
        <w:t>,</w:t>
      </w:r>
      <w:r w:rsidR="004B128E">
        <w:rPr>
          <w:rStyle w:val="CharacterStyle4"/>
          <w:rFonts w:ascii="Bookman Old Style" w:hAnsi="Bookman Old Style" w:cs="Bookman Old Style"/>
          <w:b/>
          <w:bCs/>
          <w:lang w:val="es-ES" w:eastAsia="es-ES"/>
        </w:rPr>
        <w:t xml:space="preserve"> </w:t>
      </w:r>
      <w:r>
        <w:rPr>
          <w:rStyle w:val="CharacterStyle4"/>
          <w:rFonts w:ascii="Bookman Old Style" w:hAnsi="Bookman Old Style" w:cs="Bookman Old Style"/>
          <w:spacing w:val="-8"/>
          <w:sz w:val="21"/>
          <w:szCs w:val="21"/>
          <w:lang w:val="es-ES" w:eastAsia="es-ES"/>
        </w:rPr>
        <w:t xml:space="preserve">cédula de </w:t>
      </w:r>
      <w:r w:rsidR="004B128E">
        <w:rPr>
          <w:rStyle w:val="CharacterStyle4"/>
          <w:rFonts w:ascii="Bookman Old Style" w:hAnsi="Bookman Old Style" w:cs="Bookman Old Style"/>
          <w:spacing w:val="-8"/>
          <w:sz w:val="21"/>
          <w:szCs w:val="21"/>
          <w:lang w:val="es-ES" w:eastAsia="es-ES"/>
        </w:rPr>
        <w:t>identidad…</w:t>
      </w:r>
      <w:r>
        <w:rPr>
          <w:rStyle w:val="CharacterStyle4"/>
          <w:rFonts w:ascii="Bookman Old Style" w:hAnsi="Bookman Old Style" w:cs="Bookman Old Style"/>
          <w:spacing w:val="-8"/>
          <w:sz w:val="21"/>
          <w:szCs w:val="21"/>
          <w:lang w:val="es-ES" w:eastAsia="es-ES"/>
        </w:rPr>
        <w:t>, en co</w:t>
      </w:r>
      <w:r w:rsidR="004B128E">
        <w:rPr>
          <w:rStyle w:val="CharacterStyle4"/>
          <w:rFonts w:ascii="Bookman Old Style" w:hAnsi="Bookman Old Style" w:cs="Bookman Old Style"/>
          <w:spacing w:val="-8"/>
          <w:sz w:val="21"/>
          <w:szCs w:val="21"/>
          <w:lang w:val="es-ES" w:eastAsia="es-ES"/>
        </w:rPr>
        <w:t>ntra de la  res</w:t>
      </w:r>
      <w:r>
        <w:rPr>
          <w:rStyle w:val="CharacterStyle4"/>
          <w:rFonts w:ascii="Bookman Old Style" w:hAnsi="Bookman Old Style" w:cs="Bookman Old Style"/>
          <w:spacing w:val="-5"/>
          <w:sz w:val="21"/>
          <w:szCs w:val="21"/>
          <w:lang w:val="es-ES" w:eastAsia="es-ES"/>
        </w:rPr>
        <w:t>olución de este Tribunal N° 783</w:t>
      </w:r>
      <w:r>
        <w:rPr>
          <w:rStyle w:val="CharacterStyle4"/>
          <w:rFonts w:ascii="Bookman Old Style" w:hAnsi="Bookman Old Style" w:cs="Bookman Old Style"/>
          <w:spacing w:val="-5"/>
          <w:sz w:val="21"/>
          <w:szCs w:val="21"/>
          <w:lang w:val="es-ES" w:eastAsia="es-ES"/>
        </w:rPr>
        <w:noBreakHyphen/>
      </w:r>
      <w:r>
        <w:rPr>
          <w:rStyle w:val="CharacterStyle4"/>
          <w:rFonts w:ascii="Bookman Old Style" w:hAnsi="Bookman Old Style" w:cs="Bookman Old Style"/>
          <w:spacing w:val="-8"/>
          <w:sz w:val="21"/>
          <w:szCs w:val="21"/>
          <w:lang w:val="es-ES" w:eastAsia="es-ES"/>
        </w:rPr>
        <w:t>03 de las once horas cin</w:t>
      </w:r>
      <w:r w:rsidR="004B128E">
        <w:rPr>
          <w:rStyle w:val="CharacterStyle4"/>
          <w:rFonts w:ascii="Bookman Old Style" w:hAnsi="Bookman Old Style" w:cs="Bookman Old Style"/>
          <w:spacing w:val="-8"/>
          <w:sz w:val="21"/>
          <w:szCs w:val="21"/>
          <w:lang w:val="es-ES" w:eastAsia="es-ES"/>
        </w:rPr>
        <w:t xml:space="preserve">cuenta y cinco minutos de veintiuno </w:t>
      </w:r>
      <w:r>
        <w:rPr>
          <w:rStyle w:val="CharacterStyle4"/>
          <w:rFonts w:ascii="Bookman Old Style" w:hAnsi="Bookman Old Style" w:cs="Bookman Old Style"/>
          <w:spacing w:val="-4"/>
          <w:sz w:val="21"/>
          <w:szCs w:val="21"/>
          <w:lang w:val="es-ES" w:eastAsia="es-ES"/>
        </w:rPr>
        <w:t>de enero de dos mil</w:t>
      </w:r>
      <w:r w:rsidR="004B128E">
        <w:rPr>
          <w:rStyle w:val="CharacterStyle4"/>
          <w:rFonts w:ascii="Bookman Old Style" w:hAnsi="Bookman Old Style" w:cs="Bookman Old Style"/>
          <w:spacing w:val="-4"/>
          <w:sz w:val="21"/>
          <w:szCs w:val="21"/>
          <w:lang w:val="es-ES" w:eastAsia="es-ES"/>
        </w:rPr>
        <w:t xml:space="preserve"> </w:t>
      </w:r>
      <w:r>
        <w:rPr>
          <w:rStyle w:val="CharacterStyle4"/>
          <w:rFonts w:ascii="Bookman Old Style" w:hAnsi="Bookman Old Style" w:cs="Bookman Old Style"/>
          <w:spacing w:val="-2"/>
          <w:sz w:val="21"/>
          <w:szCs w:val="21"/>
          <w:lang w:val="es-ES" w:eastAsia="es-ES"/>
        </w:rPr>
        <w:t xml:space="preserve">tres. </w:t>
      </w:r>
      <w:r>
        <w:rPr>
          <w:rStyle w:val="CharacterStyle4"/>
          <w:rFonts w:ascii="Bookman Old Style" w:hAnsi="Bookman Old Style" w:cs="Bookman Old Style"/>
          <w:b/>
          <w:bCs/>
          <w:spacing w:val="-2"/>
          <w:lang w:val="es-ES" w:eastAsia="es-ES"/>
        </w:rPr>
        <w:t>Notifíquese.</w:t>
      </w:r>
      <w:r>
        <w:rPr>
          <w:rStyle w:val="CharacterStyle4"/>
          <w:rFonts w:ascii="Bookman Old Style" w:hAnsi="Bookman Old Style" w:cs="Bookman Old Style"/>
          <w:b/>
          <w:bCs/>
          <w:spacing w:val="-2"/>
          <w:lang w:val="es-ES" w:eastAsia="es-ES"/>
        </w:rPr>
        <w:tab/>
      </w:r>
    </w:p>
    <w:p w:rsidR="004B128E" w:rsidRDefault="004B128E" w:rsidP="004B128E">
      <w:pPr>
        <w:pStyle w:val="Style4"/>
        <w:tabs>
          <w:tab w:val="right" w:pos="8114"/>
        </w:tabs>
        <w:kinsoku w:val="0"/>
        <w:autoSpaceDE/>
        <w:autoSpaceDN/>
        <w:adjustRightInd/>
        <w:spacing w:before="180" w:line="216" w:lineRule="auto"/>
        <w:ind w:left="72" w:right="144"/>
        <w:rPr>
          <w:rStyle w:val="CharacterStyle4"/>
          <w:rFonts w:ascii="Bookman Old Style" w:hAnsi="Bookman Old Style" w:cs="Bookman Old Style"/>
          <w:b/>
          <w:bCs/>
          <w:spacing w:val="-2"/>
          <w:lang w:val="es-ES" w:eastAsia="es-ES"/>
        </w:rPr>
      </w:pPr>
    </w:p>
    <w:p w:rsidR="004B128E" w:rsidRDefault="004B128E" w:rsidP="004B128E">
      <w:pPr>
        <w:pStyle w:val="Style4"/>
        <w:tabs>
          <w:tab w:val="right" w:pos="8114"/>
        </w:tabs>
        <w:kinsoku w:val="0"/>
        <w:autoSpaceDE/>
        <w:autoSpaceDN/>
        <w:adjustRightInd/>
        <w:spacing w:before="180" w:line="216" w:lineRule="auto"/>
        <w:ind w:left="72" w:right="144"/>
        <w:rPr>
          <w:rStyle w:val="CharacterStyle4"/>
          <w:rFonts w:ascii="Bookman Old Style" w:hAnsi="Bookman Old Style" w:cs="Bookman Old Style"/>
          <w:b/>
          <w:bCs/>
          <w:lang w:val="es-ES" w:eastAsia="es-ES"/>
        </w:rPr>
      </w:pPr>
    </w:p>
    <w:p w:rsidR="004B128E" w:rsidRPr="007A7E6E" w:rsidRDefault="004B128E" w:rsidP="004B128E">
      <w:pPr>
        <w:pStyle w:val="Sinespaciado"/>
        <w:jc w:val="center"/>
        <w:rPr>
          <w:b/>
          <w:i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>Lic. Luis Gerardo Fallas Acosta</w:t>
      </w:r>
    </w:p>
    <w:p w:rsidR="004B128E" w:rsidRPr="007A7E6E" w:rsidRDefault="004B128E" w:rsidP="004B128E">
      <w:pPr>
        <w:pStyle w:val="Sinespaciado"/>
        <w:jc w:val="center"/>
        <w:rPr>
          <w:b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>Presidente</w:t>
      </w:r>
    </w:p>
    <w:p w:rsidR="004B128E" w:rsidRPr="007A7E6E" w:rsidRDefault="004B128E" w:rsidP="004B128E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4B128E" w:rsidRPr="007A7E6E" w:rsidRDefault="004B128E" w:rsidP="004B128E">
      <w:pPr>
        <w:pStyle w:val="Sinespaciado"/>
        <w:jc w:val="center"/>
        <w:rPr>
          <w:b/>
          <w:sz w:val="22"/>
          <w:szCs w:val="22"/>
          <w:lang w:val="es-CR" w:eastAsia="es-ES"/>
        </w:rPr>
      </w:pPr>
    </w:p>
    <w:p w:rsidR="004B128E" w:rsidRPr="007A7E6E" w:rsidRDefault="004B128E" w:rsidP="004B128E">
      <w:pPr>
        <w:pStyle w:val="Sinespaciado"/>
        <w:jc w:val="center"/>
        <w:rPr>
          <w:b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 xml:space="preserve">Lic. Carlos Miguel Portuguez Méndez </w:t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  <w:t>Licda. Marta Luz Pérez Peláez</w:t>
      </w:r>
    </w:p>
    <w:p w:rsidR="004B128E" w:rsidRPr="007A7E6E" w:rsidRDefault="004B128E" w:rsidP="004B128E">
      <w:pPr>
        <w:pStyle w:val="Sinespaciado"/>
        <w:jc w:val="center"/>
        <w:rPr>
          <w:rStyle w:val="CharacterStyle5"/>
          <w:b/>
          <w:spacing w:val="-3"/>
          <w:sz w:val="22"/>
          <w:szCs w:val="22"/>
          <w:lang w:val="es-CR" w:eastAsia="es-ES"/>
        </w:rPr>
      </w:pPr>
      <w:r w:rsidRPr="007A7E6E">
        <w:rPr>
          <w:b/>
          <w:sz w:val="22"/>
          <w:szCs w:val="22"/>
          <w:lang w:val="es-CR" w:eastAsia="es-ES"/>
        </w:rPr>
        <w:t>Juez</w:t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</w:r>
      <w:r w:rsidRPr="007A7E6E">
        <w:rPr>
          <w:b/>
          <w:sz w:val="22"/>
          <w:szCs w:val="22"/>
          <w:lang w:val="es-CR" w:eastAsia="es-ES"/>
        </w:rPr>
        <w:tab/>
        <w:t xml:space="preserve">    </w:t>
      </w:r>
      <w:r w:rsidRPr="007A7E6E">
        <w:rPr>
          <w:b/>
          <w:sz w:val="22"/>
          <w:szCs w:val="22"/>
          <w:lang w:val="es-CR" w:eastAsia="es-ES"/>
        </w:rPr>
        <w:tab/>
        <w:t xml:space="preserve">    Juez</w:t>
      </w:r>
    </w:p>
    <w:p w:rsidR="004B128E" w:rsidRPr="007A7E6E" w:rsidRDefault="004B128E" w:rsidP="004B128E">
      <w:pPr>
        <w:pStyle w:val="Style2"/>
        <w:kinsoku w:val="0"/>
        <w:autoSpaceDE/>
        <w:autoSpaceDN/>
        <w:spacing w:line="232" w:lineRule="exact"/>
        <w:ind w:right="227"/>
        <w:rPr>
          <w:rStyle w:val="CharacterStyle2"/>
          <w:b w:val="0"/>
          <w:bCs w:val="0"/>
          <w:spacing w:val="-14"/>
          <w:w w:val="105"/>
          <w:lang w:val="es-CR" w:eastAsia="es-ES"/>
        </w:rPr>
      </w:pPr>
    </w:p>
    <w:p w:rsidR="000060BF" w:rsidRPr="004B128E" w:rsidRDefault="000060BF">
      <w:pPr>
        <w:spacing w:before="8"/>
        <w:ind w:right="166"/>
        <w:rPr>
          <w:lang w:val="es-CR"/>
        </w:rPr>
      </w:pPr>
    </w:p>
    <w:sectPr w:rsidR="000060BF" w:rsidRPr="004B128E">
      <w:pgSz w:w="12134" w:h="15840"/>
      <w:pgMar w:top="1350" w:right="1896" w:bottom="222" w:left="190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C91A"/>
    <w:multiLevelType w:val="singleLevel"/>
    <w:tmpl w:val="69E4429C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ascii="Bookman Old Style" w:hAnsi="Bookman Old Style" w:cs="Bookman Old Style"/>
        <w:snapToGrid/>
        <w:spacing w:val="-8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</w:compat>
  <w:rsids>
    <w:rsidRoot w:val="00CE2E8F"/>
    <w:rsid w:val="000060BF"/>
    <w:rsid w:val="004B128E"/>
    <w:rsid w:val="009C2AEA"/>
    <w:rsid w:val="00CE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spacing w:before="360"/>
    </w:pPr>
    <w:rPr>
      <w:sz w:val="23"/>
      <w:szCs w:val="23"/>
    </w:rPr>
  </w:style>
  <w:style w:type="paragraph" w:customStyle="1" w:styleId="Style3">
    <w:name w:val="Style 3"/>
    <w:basedOn w:val="Normal"/>
    <w:uiPriority w:val="99"/>
    <w:pPr>
      <w:kinsoku/>
      <w:autoSpaceDE w:val="0"/>
      <w:autoSpaceDN w:val="0"/>
      <w:spacing w:before="180" w:line="208" w:lineRule="auto"/>
      <w:jc w:val="center"/>
    </w:pPr>
    <w:rPr>
      <w:b/>
      <w:bCs/>
      <w:sz w:val="20"/>
      <w:szCs w:val="20"/>
    </w:rPr>
  </w:style>
  <w:style w:type="paragraph" w:customStyle="1" w:styleId="Style5">
    <w:name w:val="Style 5"/>
    <w:basedOn w:val="Normal"/>
    <w:uiPriority w:val="99"/>
    <w:pPr>
      <w:kinsoku/>
      <w:autoSpaceDE w:val="0"/>
      <w:autoSpaceDN w:val="0"/>
      <w:spacing w:after="288"/>
      <w:jc w:val="center"/>
    </w:pPr>
    <w:rPr>
      <w:sz w:val="27"/>
      <w:szCs w:val="27"/>
    </w:rPr>
  </w:style>
  <w:style w:type="paragraph" w:customStyle="1" w:styleId="Style4">
    <w:name w:val="Style 4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3"/>
      <w:szCs w:val="23"/>
    </w:rPr>
  </w:style>
  <w:style w:type="character" w:customStyle="1" w:styleId="CharacterStyle4">
    <w:name w:val="Character Style 4"/>
    <w:uiPriority w:val="99"/>
    <w:rPr>
      <w:sz w:val="20"/>
      <w:szCs w:val="20"/>
    </w:rPr>
  </w:style>
  <w:style w:type="character" w:customStyle="1" w:styleId="CharacterStyle5">
    <w:name w:val="Character Style 5"/>
    <w:uiPriority w:val="99"/>
    <w:rPr>
      <w:sz w:val="27"/>
      <w:szCs w:val="27"/>
    </w:rPr>
  </w:style>
  <w:style w:type="character" w:customStyle="1" w:styleId="CharacterStyle3">
    <w:name w:val="Character Style 3"/>
    <w:uiPriority w:val="9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12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28E"/>
    <w:rPr>
      <w:rFonts w:ascii="Tahoma" w:hAnsi="Tahoma" w:cs="Tahoma"/>
      <w:sz w:val="16"/>
      <w:szCs w:val="16"/>
      <w:lang w:val="en-US"/>
    </w:rPr>
  </w:style>
  <w:style w:type="character" w:customStyle="1" w:styleId="CharacterStyle2">
    <w:name w:val="Character Style 2"/>
    <w:uiPriority w:val="99"/>
    <w:rsid w:val="004B128E"/>
    <w:rPr>
      <w:b/>
      <w:bCs/>
      <w:sz w:val="24"/>
      <w:szCs w:val="24"/>
    </w:rPr>
  </w:style>
  <w:style w:type="paragraph" w:styleId="Sinespaciado">
    <w:name w:val="No Spacing"/>
    <w:uiPriority w:val="1"/>
    <w:qFormat/>
    <w:rsid w:val="004B128E"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354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monterost</dc:creator>
  <cp:lastModifiedBy>monterost</cp:lastModifiedBy>
  <cp:revision>3</cp:revision>
  <dcterms:created xsi:type="dcterms:W3CDTF">2012-11-05T14:49:00Z</dcterms:created>
  <dcterms:modified xsi:type="dcterms:W3CDTF">2012-11-05T14:53:00Z</dcterms:modified>
</cp:coreProperties>
</file>